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7" w:rsidRDefault="002F32D7" w:rsidP="002F32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учебно-методической</w:t>
      </w:r>
      <w:r w:rsidRPr="001839F2">
        <w:rPr>
          <w:rFonts w:ascii="Times New Roman" w:hAnsi="Times New Roman"/>
          <w:b/>
          <w:sz w:val="24"/>
          <w:szCs w:val="24"/>
        </w:rPr>
        <w:t xml:space="preserve"> обеспеченности дисциплины </w:t>
      </w:r>
    </w:p>
    <w:p w:rsidR="006E6659" w:rsidRDefault="002F32D7" w:rsidP="002F32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39F2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>Введение в клиническую психологию</w:t>
      </w:r>
      <w:r w:rsidRPr="001839F2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5063"/>
        <w:gridCol w:w="1559"/>
        <w:gridCol w:w="851"/>
        <w:gridCol w:w="850"/>
        <w:gridCol w:w="851"/>
      </w:tblGrid>
      <w:tr w:rsidR="002F32D7" w:rsidRPr="00860046" w:rsidTr="00A02BA5">
        <w:trPr>
          <w:trHeight w:val="1390"/>
        </w:trPr>
        <w:tc>
          <w:tcPr>
            <w:tcW w:w="432" w:type="dxa"/>
            <w:vMerge w:val="restart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32D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F32D7">
              <w:rPr>
                <w:rFonts w:ascii="Times New Roman" w:hAnsi="Times New Roman" w:cs="Times New Roman"/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32D7">
              <w:rPr>
                <w:rFonts w:ascii="Times New Roman" w:hAnsi="Times New Roman" w:cs="Times New Roman"/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32D7">
              <w:rPr>
                <w:rFonts w:ascii="Times New Roman" w:hAnsi="Times New Roman" w:cs="Times New Roman"/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2F32D7" w:rsidRPr="00860046" w:rsidTr="00A02BA5">
        <w:tc>
          <w:tcPr>
            <w:tcW w:w="432" w:type="dxa"/>
            <w:vMerge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63" w:type="dxa"/>
            <w:vMerge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vMerge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F32D7">
              <w:rPr>
                <w:rFonts w:ascii="Times New Roman" w:hAnsi="Times New Roman" w:cs="Times New Roman"/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F32D7">
              <w:rPr>
                <w:rFonts w:ascii="Times New Roman" w:hAnsi="Times New Roman" w:cs="Times New Roman"/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F32D7">
              <w:rPr>
                <w:rFonts w:ascii="Times New Roman" w:hAnsi="Times New Roman" w:cs="Times New Roman"/>
                <w:b/>
                <w:lang w:val="kk-KZ"/>
              </w:rPr>
              <w:t>англ</w:t>
            </w:r>
          </w:p>
        </w:tc>
      </w:tr>
      <w:tr w:rsidR="002F32D7" w:rsidRPr="00860046" w:rsidTr="00A02BA5">
        <w:tc>
          <w:tcPr>
            <w:tcW w:w="432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63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32D7">
              <w:rPr>
                <w:rFonts w:ascii="Times New Roman" w:hAnsi="Times New Roman" w:cs="Times New Roman"/>
                <w:b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1559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32D7" w:rsidRPr="0052700C" w:rsidTr="00A02BA5">
        <w:tc>
          <w:tcPr>
            <w:tcW w:w="432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063" w:type="dxa"/>
          </w:tcPr>
          <w:p w:rsidR="0052700C" w:rsidRPr="0052700C" w:rsidRDefault="0052700C" w:rsidP="00527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citation"/>
            <w:r w:rsidRPr="0052700C">
              <w:rPr>
                <w:rStyle w:val="a3"/>
                <w:rFonts w:ascii="Times New Roman" w:hAnsi="Times New Roman" w:cs="Times New Roman"/>
                <w:sz w:val="24"/>
                <w:szCs w:val="24"/>
                <w:lang w:val="kk-KZ"/>
              </w:rPr>
              <w:t>Степанова О</w:t>
            </w:r>
            <w:r w:rsidRPr="0052700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.П. Клиническая</w:t>
            </w:r>
            <w:r w:rsidRPr="00527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00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психология</w:t>
            </w:r>
            <w:r w:rsidRPr="0052700C">
              <w:rPr>
                <w:rFonts w:ascii="Times New Roman" w:hAnsi="Times New Roman" w:cs="Times New Roman"/>
                <w:sz w:val="24"/>
                <w:szCs w:val="24"/>
              </w:rPr>
              <w:t xml:space="preserve"> в схемах и таблицах</w:t>
            </w:r>
            <w:bookmarkEnd w:id="0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>. М., 2015</w:t>
            </w:r>
          </w:p>
          <w:p w:rsidR="002F32D7" w:rsidRPr="0052700C" w:rsidRDefault="0052700C" w:rsidP="00527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База данных: </w:t>
            </w:r>
            <w:proofErr w:type="spellStart"/>
            <w:r w:rsidRPr="005270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</w:t>
            </w:r>
            <w:proofErr w:type="spellEnd"/>
            <w:r w:rsidRPr="005270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Publishing</w:t>
            </w:r>
          </w:p>
        </w:tc>
        <w:tc>
          <w:tcPr>
            <w:tcW w:w="1559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32D7" w:rsidRPr="00860046" w:rsidTr="00A02BA5">
        <w:tc>
          <w:tcPr>
            <w:tcW w:w="432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063" w:type="dxa"/>
          </w:tcPr>
          <w:p w:rsidR="002F32D7" w:rsidRPr="0052700C" w:rsidRDefault="0052700C" w:rsidP="005270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5270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DD"/>
              </w:rPr>
              <w:t>Хомская, Е.Д.</w:t>
            </w:r>
            <w:r w:rsidRPr="0052700C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5270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DD"/>
              </w:rPr>
              <w:br/>
              <w:t>Нейропсихология</w:t>
            </w:r>
            <w:r w:rsidRPr="0052700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5270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>: [учеб. для студентов, обучающихся - 4-е изд.- М.; СПб.: Питер, 2005.- 496 с</w:t>
            </w:r>
            <w:proofErr w:type="gramEnd"/>
          </w:p>
        </w:tc>
        <w:tc>
          <w:tcPr>
            <w:tcW w:w="1559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2F32D7" w:rsidRPr="002F32D7" w:rsidRDefault="0052700C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32D7" w:rsidRPr="00860046" w:rsidTr="00A02BA5">
        <w:tc>
          <w:tcPr>
            <w:tcW w:w="432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063" w:type="dxa"/>
          </w:tcPr>
          <w:p w:rsidR="002F32D7" w:rsidRPr="0052700C" w:rsidRDefault="0052700C" w:rsidP="005270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5270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DD"/>
              </w:rPr>
              <w:t>Клиническая</w:t>
            </w:r>
            <w:proofErr w:type="gramEnd"/>
            <w:r w:rsidRPr="005270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DD"/>
              </w:rPr>
              <w:t xml:space="preserve"> психология</w:t>
            </w:r>
            <w:r w:rsidRPr="0052700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5270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 xml:space="preserve">: учеб. для вузов и </w:t>
            </w:r>
            <w:proofErr w:type="spellStart"/>
            <w:r w:rsidRPr="005270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>фак</w:t>
            </w:r>
            <w:proofErr w:type="spellEnd"/>
            <w:r w:rsidRPr="005270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 xml:space="preserve">. клинической психологии / под ред. Б. Д. </w:t>
            </w:r>
            <w:proofErr w:type="spellStart"/>
            <w:r w:rsidRPr="005270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>Карвасарского</w:t>
            </w:r>
            <w:proofErr w:type="spellEnd"/>
            <w:r w:rsidRPr="005270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 xml:space="preserve">.- 4-е изд., </w:t>
            </w:r>
            <w:proofErr w:type="spellStart"/>
            <w:r w:rsidRPr="005270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>перераб</w:t>
            </w:r>
            <w:proofErr w:type="spellEnd"/>
            <w:r w:rsidRPr="005270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>. и доп.- СПб.: Питер, 2010.-560 с.</w:t>
            </w:r>
          </w:p>
        </w:tc>
        <w:tc>
          <w:tcPr>
            <w:tcW w:w="1559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2F32D7" w:rsidRPr="002F32D7" w:rsidRDefault="0052700C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32D7" w:rsidRPr="00860046" w:rsidTr="00A02BA5">
        <w:tc>
          <w:tcPr>
            <w:tcW w:w="432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063" w:type="dxa"/>
          </w:tcPr>
          <w:p w:rsidR="002F32D7" w:rsidRPr="0052700C" w:rsidRDefault="0052700C" w:rsidP="00527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00C">
              <w:rPr>
                <w:rFonts w:ascii="Times New Roman" w:hAnsi="Times New Roman" w:cs="Times New Roman"/>
                <w:sz w:val="24"/>
                <w:szCs w:val="24"/>
              </w:rPr>
              <w:t>Соловьева С.Л. Медицинская психология. Конспект лекций. М.-СПб, 2014(электронный вариант книги)</w:t>
            </w:r>
          </w:p>
        </w:tc>
        <w:tc>
          <w:tcPr>
            <w:tcW w:w="1559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32D7" w:rsidRPr="00860046" w:rsidTr="00A02BA5">
        <w:tc>
          <w:tcPr>
            <w:tcW w:w="432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063" w:type="dxa"/>
          </w:tcPr>
          <w:p w:rsidR="002F32D7" w:rsidRPr="0052700C" w:rsidRDefault="0052700C" w:rsidP="005270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0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Клиническая психология </w:t>
            </w:r>
            <w:proofErr w:type="spellStart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>Старшенбаум</w:t>
            </w:r>
            <w:proofErr w:type="spellEnd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 xml:space="preserve"> Г.В.. Саратов: Вузовское образование </w:t>
            </w:r>
            <w:proofErr w:type="spellStart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 xml:space="preserve">, База данных: </w:t>
            </w:r>
            <w:proofErr w:type="spellStart"/>
            <w:r w:rsidRPr="0052700C">
              <w:rPr>
                <w:rStyle w:val="standard-view-style"/>
                <w:rFonts w:ascii="Times New Roman" w:hAnsi="Times New Roman" w:cs="Times New Roman"/>
                <w:sz w:val="24"/>
                <w:szCs w:val="24"/>
              </w:rPr>
              <w:t>IPRbooks</w:t>
            </w:r>
            <w:proofErr w:type="spellEnd"/>
          </w:p>
        </w:tc>
        <w:tc>
          <w:tcPr>
            <w:tcW w:w="1559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32D7" w:rsidRPr="00860046" w:rsidTr="00A02BA5">
        <w:tc>
          <w:tcPr>
            <w:tcW w:w="432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063" w:type="dxa"/>
          </w:tcPr>
          <w:p w:rsidR="002F32D7" w:rsidRPr="0052700C" w:rsidRDefault="0052700C" w:rsidP="005270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0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Клиническая психология</w:t>
            </w:r>
            <w:r w:rsidRPr="00527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>Кулганов</w:t>
            </w:r>
            <w:proofErr w:type="spellEnd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 xml:space="preserve">, В. А.; Белов, В. Г.; Парфёнов, Ю. А.. Санкт-Петербург: </w:t>
            </w:r>
            <w:proofErr w:type="spellStart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>СПбГИПСР</w:t>
            </w:r>
            <w:proofErr w:type="spellEnd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proofErr w:type="spellStart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 xml:space="preserve">, База данных: </w:t>
            </w:r>
            <w:proofErr w:type="spellStart"/>
            <w:r w:rsidRPr="0052700C">
              <w:rPr>
                <w:rStyle w:val="standard-view-style"/>
                <w:rFonts w:ascii="Times New Roman" w:hAnsi="Times New Roman" w:cs="Times New Roman"/>
                <w:sz w:val="24"/>
                <w:szCs w:val="24"/>
              </w:rPr>
              <w:t>Ibooks.ru</w:t>
            </w:r>
            <w:proofErr w:type="spellEnd"/>
          </w:p>
        </w:tc>
        <w:tc>
          <w:tcPr>
            <w:tcW w:w="1559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32D7" w:rsidRPr="00860046" w:rsidTr="00A02BA5">
        <w:tc>
          <w:tcPr>
            <w:tcW w:w="432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63" w:type="dxa"/>
          </w:tcPr>
          <w:p w:rsidR="002F32D7" w:rsidRPr="002F32D7" w:rsidRDefault="002F32D7" w:rsidP="00A02BA5">
            <w:pPr>
              <w:rPr>
                <w:rFonts w:ascii="Times New Roman" w:hAnsi="Times New Roman" w:cs="Times New Roman"/>
                <w:lang w:val="kk-KZ"/>
              </w:rPr>
            </w:pPr>
            <w:r w:rsidRPr="002F32D7">
              <w:rPr>
                <w:rFonts w:ascii="Times New Roman" w:eastAsia="Calibri" w:hAnsi="Times New Roman" w:cs="Times New Roman"/>
                <w:b/>
              </w:rPr>
              <w:t>Интернет- ресурсы:</w:t>
            </w:r>
          </w:p>
        </w:tc>
        <w:tc>
          <w:tcPr>
            <w:tcW w:w="1559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32D7" w:rsidRPr="0052700C" w:rsidTr="00A02BA5">
        <w:tc>
          <w:tcPr>
            <w:tcW w:w="432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63" w:type="dxa"/>
          </w:tcPr>
          <w:p w:rsidR="0052700C" w:rsidRPr="0052700C" w:rsidRDefault="0052700C" w:rsidP="0052700C">
            <w:pPr>
              <w:widowControl w:val="0"/>
              <w:tabs>
                <w:tab w:val="left" w:pos="284"/>
              </w:tabs>
              <w:spacing w:after="0" w:line="240" w:lineRule="auto"/>
              <w:rPr>
                <w:snapToGrid w:val="0"/>
                <w:lang w:val="kk-KZ"/>
              </w:rPr>
            </w:pPr>
            <w:r w:rsidRPr="0052700C">
              <w:rPr>
                <w:snapToGrid w:val="0"/>
                <w:lang w:val="kk-KZ"/>
              </w:rPr>
              <w:t>http://www.azps.ru</w:t>
            </w:r>
          </w:p>
          <w:p w:rsidR="0052700C" w:rsidRPr="0052700C" w:rsidRDefault="0052700C" w:rsidP="0052700C">
            <w:pPr>
              <w:widowControl w:val="0"/>
              <w:tabs>
                <w:tab w:val="left" w:pos="284"/>
              </w:tabs>
              <w:spacing w:after="0" w:line="240" w:lineRule="auto"/>
              <w:rPr>
                <w:snapToGrid w:val="0"/>
                <w:lang w:val="kk-KZ"/>
              </w:rPr>
            </w:pPr>
            <w:r w:rsidRPr="0052700C">
              <w:rPr>
                <w:snapToGrid w:val="0"/>
                <w:lang w:val="kk-KZ"/>
              </w:rPr>
              <w:t>http://www.koob.ru/</w:t>
            </w:r>
          </w:p>
          <w:p w:rsidR="0052700C" w:rsidRPr="0052700C" w:rsidRDefault="0052700C" w:rsidP="0052700C">
            <w:pPr>
              <w:widowControl w:val="0"/>
              <w:tabs>
                <w:tab w:val="left" w:pos="284"/>
              </w:tabs>
              <w:spacing w:after="0" w:line="240" w:lineRule="auto"/>
              <w:rPr>
                <w:snapToGrid w:val="0"/>
                <w:lang w:val="kk-KZ"/>
              </w:rPr>
            </w:pPr>
            <w:hyperlink r:id="rId5" w:history="1">
              <w:r w:rsidRPr="0052700C">
                <w:rPr>
                  <w:rStyle w:val="a4"/>
                  <w:lang w:val="kk-KZ"/>
                </w:rPr>
                <w:t>http://www.psychology.ru</w:t>
              </w:r>
            </w:hyperlink>
          </w:p>
          <w:p w:rsidR="0052700C" w:rsidRPr="0052700C" w:rsidRDefault="0052700C" w:rsidP="0052700C">
            <w:pPr>
              <w:widowControl w:val="0"/>
              <w:tabs>
                <w:tab w:val="left" w:pos="284"/>
              </w:tabs>
              <w:spacing w:after="0" w:line="240" w:lineRule="auto"/>
              <w:rPr>
                <w:snapToGrid w:val="0"/>
                <w:lang w:val="kk-KZ"/>
              </w:rPr>
            </w:pPr>
            <w:hyperlink r:id="rId6" w:history="1">
              <w:r w:rsidRPr="0052700C">
                <w:rPr>
                  <w:rStyle w:val="a4"/>
                  <w:snapToGrid w:val="0"/>
                  <w:lang w:val="kk-KZ"/>
                </w:rPr>
                <w:t>http://www.flogiston.ru</w:t>
              </w:r>
            </w:hyperlink>
          </w:p>
          <w:p w:rsidR="002F32D7" w:rsidRPr="0052700C" w:rsidRDefault="0052700C" w:rsidP="0052700C">
            <w:pPr>
              <w:tabs>
                <w:tab w:val="left" w:pos="2394"/>
              </w:tabs>
              <w:rPr>
                <w:rFonts w:ascii="Times New Roman" w:hAnsi="Times New Roman" w:cs="Times New Roman"/>
                <w:lang w:val="kk-KZ"/>
              </w:rPr>
            </w:pPr>
            <w:r w:rsidRPr="0052700C">
              <w:rPr>
                <w:snapToGrid w:val="0"/>
                <w:lang w:val="kk-KZ"/>
              </w:rPr>
              <w:t>http://www.twirpx.com</w:t>
            </w:r>
          </w:p>
        </w:tc>
        <w:tc>
          <w:tcPr>
            <w:tcW w:w="1559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F32D7" w:rsidRPr="0052700C" w:rsidRDefault="002F32D7" w:rsidP="002F32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sectPr w:rsidR="002F32D7" w:rsidRPr="0052700C" w:rsidSect="00323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3FBD735B"/>
    <w:multiLevelType w:val="hybridMultilevel"/>
    <w:tmpl w:val="89529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2F32D7"/>
    <w:rsid w:val="002A7A8F"/>
    <w:rsid w:val="002F32D7"/>
    <w:rsid w:val="003233F7"/>
    <w:rsid w:val="0052700C"/>
    <w:rsid w:val="00BD1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700C"/>
    <w:rPr>
      <w:b/>
      <w:bCs/>
    </w:rPr>
  </w:style>
  <w:style w:type="character" w:customStyle="1" w:styleId="apple-converted-space">
    <w:name w:val="apple-converted-space"/>
    <w:basedOn w:val="a0"/>
    <w:rsid w:val="0052700C"/>
  </w:style>
  <w:style w:type="character" w:customStyle="1" w:styleId="standard-view-style">
    <w:name w:val="standard-view-style"/>
    <w:basedOn w:val="a0"/>
    <w:rsid w:val="0052700C"/>
  </w:style>
  <w:style w:type="character" w:styleId="a4">
    <w:name w:val="Hyperlink"/>
    <w:basedOn w:val="a0"/>
    <w:rsid w:val="0052700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27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1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ogiston.ru" TargetMode="External"/><Relationship Id="rId5" Type="http://schemas.openxmlformats.org/officeDocument/2006/relationships/hyperlink" Target="http://www.psycholog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2017-08-30T18:20:00Z</dcterms:created>
  <dcterms:modified xsi:type="dcterms:W3CDTF">2017-08-30T18:20:00Z</dcterms:modified>
</cp:coreProperties>
</file>